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2E0AC48" w:rsidRDefault="62E0AC48" w14:paraId="00C7AA99" w14:textId="5350709D">
      <w:r>
        <w:drawing>
          <wp:inline wp14:editId="670DBDE9" wp14:anchorId="73B02BCB">
            <wp:extent cx="9105900" cy="5861923"/>
            <wp:effectExtent l="0" t="0" r="0" b="0"/>
            <wp:docPr id="165889133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0f8875732fa44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586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C1A07E2"/>
  <w15:docId w15:val="{dbe9b7ed-595e-4049-ba57-153bfb6c1d11}"/>
  <w:rsids>
    <w:rsidRoot w:val="62E0AC48"/>
    <w:rsid w:val="62E0AC4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0f8875732fa44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2017-05-21T07:48:08.4914244Z</dcterms:created>
  <dcterms:modified xsi:type="dcterms:W3CDTF">2017-05-21T07:48:58.9864235Z</dcterms:modified>
  <dc:creator>Katya Fernanda Cabañas Moreno</dc:creator>
  <lastModifiedBy>Katya Fernanda Cabañas Moreno</lastModifiedBy>
</coreProperties>
</file>